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38E" w:rsidRDefault="00F0049B" w:rsidP="00871B9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7"/>
          <w:szCs w:val="27"/>
        </w:rPr>
      </w:pPr>
      <w:r w:rsidRPr="00871B95">
        <w:rPr>
          <w:rFonts w:ascii="Times New Roman" w:hAnsi="Times New Roman" w:cs="Times New Roman"/>
          <w:b/>
          <w:color w:val="C00000"/>
          <w:sz w:val="27"/>
          <w:szCs w:val="27"/>
        </w:rPr>
        <w:t xml:space="preserve">Список поставщиков продуктов питания </w:t>
      </w:r>
    </w:p>
    <w:p w:rsidR="0008010A" w:rsidRPr="00871B95" w:rsidRDefault="0008010A" w:rsidP="00871B9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7"/>
          <w:szCs w:val="27"/>
        </w:rPr>
      </w:pPr>
      <w:r>
        <w:rPr>
          <w:rFonts w:ascii="Times New Roman" w:hAnsi="Times New Roman" w:cs="Times New Roman"/>
          <w:b/>
          <w:color w:val="C00000"/>
          <w:sz w:val="27"/>
          <w:szCs w:val="27"/>
        </w:rPr>
        <w:t>лагеря дневного пребывания</w:t>
      </w:r>
    </w:p>
    <w:p w:rsidR="00F0049B" w:rsidRDefault="0008010A" w:rsidP="00871B9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7"/>
          <w:szCs w:val="27"/>
        </w:rPr>
      </w:pPr>
      <w:r>
        <w:rPr>
          <w:rFonts w:ascii="Times New Roman" w:hAnsi="Times New Roman" w:cs="Times New Roman"/>
          <w:b/>
          <w:color w:val="C00000"/>
          <w:sz w:val="27"/>
          <w:szCs w:val="27"/>
        </w:rPr>
        <w:t>при</w:t>
      </w:r>
      <w:r w:rsidR="00F0049B" w:rsidRPr="00871B95">
        <w:rPr>
          <w:rFonts w:ascii="Times New Roman" w:hAnsi="Times New Roman" w:cs="Times New Roman"/>
          <w:b/>
          <w:color w:val="C00000"/>
          <w:sz w:val="27"/>
          <w:szCs w:val="27"/>
        </w:rPr>
        <w:t xml:space="preserve"> ГБОУ НАО «Средняя школа с. Тельвиска»</w:t>
      </w:r>
    </w:p>
    <w:p w:rsidR="00871B95" w:rsidRPr="00871B95" w:rsidRDefault="00871B95" w:rsidP="00871B9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7"/>
          <w:szCs w:val="27"/>
        </w:rPr>
      </w:pP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3544"/>
        <w:gridCol w:w="2009"/>
        <w:gridCol w:w="3094"/>
      </w:tblGrid>
      <w:tr w:rsidR="00871B95" w:rsidRPr="00871B95" w:rsidTr="0008010A">
        <w:tc>
          <w:tcPr>
            <w:tcW w:w="2694" w:type="dxa"/>
          </w:tcPr>
          <w:p w:rsidR="002A506E" w:rsidRPr="00871B95" w:rsidRDefault="002A506E" w:rsidP="00F0049B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7"/>
                <w:szCs w:val="27"/>
              </w:rPr>
            </w:pPr>
            <w:r w:rsidRPr="00871B95">
              <w:rPr>
                <w:rFonts w:ascii="Times New Roman" w:hAnsi="Times New Roman" w:cs="Times New Roman"/>
                <w:b/>
                <w:color w:val="1F4E79" w:themeColor="accent1" w:themeShade="80"/>
                <w:sz w:val="27"/>
                <w:szCs w:val="27"/>
              </w:rPr>
              <w:t>Полное наименование поставщика</w:t>
            </w:r>
          </w:p>
        </w:tc>
        <w:tc>
          <w:tcPr>
            <w:tcW w:w="3544" w:type="dxa"/>
          </w:tcPr>
          <w:p w:rsidR="002A506E" w:rsidRPr="00871B95" w:rsidRDefault="002A506E" w:rsidP="00F0049B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7"/>
                <w:szCs w:val="27"/>
              </w:rPr>
            </w:pPr>
            <w:r w:rsidRPr="00871B95">
              <w:rPr>
                <w:rFonts w:ascii="Times New Roman" w:hAnsi="Times New Roman" w:cs="Times New Roman"/>
                <w:b/>
                <w:color w:val="1F4E79" w:themeColor="accent1" w:themeShade="80"/>
                <w:sz w:val="27"/>
                <w:szCs w:val="27"/>
              </w:rPr>
              <w:t>Вид поставляемой продукции</w:t>
            </w:r>
          </w:p>
        </w:tc>
        <w:tc>
          <w:tcPr>
            <w:tcW w:w="2009" w:type="dxa"/>
          </w:tcPr>
          <w:p w:rsidR="002A506E" w:rsidRPr="00871B95" w:rsidRDefault="002A506E" w:rsidP="00F0049B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7"/>
                <w:szCs w:val="27"/>
              </w:rPr>
            </w:pPr>
            <w:r w:rsidRPr="00871B95">
              <w:rPr>
                <w:rFonts w:ascii="Times New Roman" w:hAnsi="Times New Roman" w:cs="Times New Roman"/>
                <w:b/>
                <w:color w:val="1F4E79" w:themeColor="accent1" w:themeShade="80"/>
                <w:sz w:val="27"/>
                <w:szCs w:val="27"/>
              </w:rPr>
              <w:t>ИНН</w:t>
            </w:r>
          </w:p>
        </w:tc>
        <w:tc>
          <w:tcPr>
            <w:tcW w:w="3094" w:type="dxa"/>
          </w:tcPr>
          <w:p w:rsidR="002A506E" w:rsidRPr="00871B95" w:rsidRDefault="002A506E" w:rsidP="00F0049B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7"/>
                <w:szCs w:val="27"/>
              </w:rPr>
            </w:pPr>
            <w:r w:rsidRPr="00871B95">
              <w:rPr>
                <w:rFonts w:ascii="Times New Roman" w:hAnsi="Times New Roman" w:cs="Times New Roman"/>
                <w:b/>
                <w:color w:val="1F4E79" w:themeColor="accent1" w:themeShade="80"/>
                <w:sz w:val="27"/>
                <w:szCs w:val="27"/>
              </w:rPr>
              <w:t>Юридический адрес</w:t>
            </w:r>
          </w:p>
        </w:tc>
      </w:tr>
      <w:tr w:rsidR="00871B95" w:rsidRPr="00871B95" w:rsidTr="0008010A">
        <w:tc>
          <w:tcPr>
            <w:tcW w:w="2694" w:type="dxa"/>
          </w:tcPr>
          <w:p w:rsidR="002A506E" w:rsidRPr="00871B95" w:rsidRDefault="002A506E" w:rsidP="00F0049B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7"/>
                <w:szCs w:val="27"/>
              </w:rPr>
            </w:pPr>
            <w:r w:rsidRPr="00871B95">
              <w:rPr>
                <w:rFonts w:ascii="Times New Roman" w:hAnsi="Times New Roman" w:cs="Times New Roman"/>
                <w:b/>
                <w:color w:val="1F4E79" w:themeColor="accent1" w:themeShade="80"/>
                <w:sz w:val="27"/>
                <w:szCs w:val="27"/>
              </w:rPr>
              <w:t>АО «Мясопродукты»</w:t>
            </w:r>
          </w:p>
        </w:tc>
        <w:tc>
          <w:tcPr>
            <w:tcW w:w="3544" w:type="dxa"/>
          </w:tcPr>
          <w:p w:rsidR="002A506E" w:rsidRPr="00871B95" w:rsidRDefault="002A506E" w:rsidP="00F0049B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</w:pPr>
            <w:r w:rsidRPr="00871B95"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  <w:t>Полуфабрикаты мясные (фарш, бефстроганов, гуляш)</w:t>
            </w:r>
          </w:p>
        </w:tc>
        <w:tc>
          <w:tcPr>
            <w:tcW w:w="2009" w:type="dxa"/>
          </w:tcPr>
          <w:p w:rsidR="002A506E" w:rsidRPr="00871B95" w:rsidRDefault="002A506E" w:rsidP="008C2AB0">
            <w:pPr>
              <w:spacing w:before="105" w:after="75"/>
              <w:jc w:val="center"/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</w:pPr>
            <w:r w:rsidRPr="00871B95"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  <w:t>8300030240</w:t>
            </w:r>
          </w:p>
          <w:p w:rsidR="002A506E" w:rsidRPr="00871B95" w:rsidRDefault="002A506E" w:rsidP="00F0049B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</w:pPr>
          </w:p>
        </w:tc>
        <w:tc>
          <w:tcPr>
            <w:tcW w:w="3094" w:type="dxa"/>
          </w:tcPr>
          <w:p w:rsidR="002A506E" w:rsidRPr="00871B95" w:rsidRDefault="002A506E" w:rsidP="002A506E">
            <w:pPr>
              <w:jc w:val="center"/>
              <w:rPr>
                <w:rFonts w:ascii="Times New Roman" w:hAnsi="Times New Roman" w:cs="Times New Roman"/>
                <w:bCs/>
                <w:caps/>
                <w:color w:val="1F4E79" w:themeColor="accent1" w:themeShade="80"/>
                <w:sz w:val="27"/>
                <w:szCs w:val="27"/>
              </w:rPr>
            </w:pPr>
            <w:r w:rsidRPr="00871B95">
              <w:rPr>
                <w:rFonts w:ascii="Times New Roman" w:hAnsi="Times New Roman" w:cs="Times New Roman"/>
                <w:bCs/>
                <w:caps/>
                <w:color w:val="1F4E79" w:themeColor="accent1" w:themeShade="80"/>
                <w:sz w:val="27"/>
                <w:szCs w:val="27"/>
              </w:rPr>
              <w:t>+7 (818-53) 4-41-31</w:t>
            </w:r>
            <w:r w:rsidRPr="00871B95">
              <w:rPr>
                <w:rFonts w:ascii="Times New Roman" w:hAnsi="Times New Roman" w:cs="Times New Roman"/>
                <w:bCs/>
                <w:caps/>
                <w:color w:val="1F4E79" w:themeColor="accent1" w:themeShade="80"/>
                <w:sz w:val="27"/>
                <w:szCs w:val="27"/>
              </w:rPr>
              <w:br/>
              <w:t xml:space="preserve">166002, </w:t>
            </w:r>
            <w:r w:rsidRPr="00871B95">
              <w:rPr>
                <w:rStyle w:val="copytarget"/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  <w:t>Ненецкий автономный округ, г Нарьян-Мар, ул. Юбилейная</w:t>
            </w:r>
            <w:r w:rsidRPr="00871B95">
              <w:rPr>
                <w:rFonts w:ascii="Times New Roman" w:hAnsi="Times New Roman" w:cs="Times New Roman"/>
                <w:bCs/>
                <w:caps/>
                <w:color w:val="1F4E79" w:themeColor="accent1" w:themeShade="80"/>
                <w:sz w:val="27"/>
                <w:szCs w:val="27"/>
              </w:rPr>
              <w:t>, д. 11</w:t>
            </w:r>
          </w:p>
          <w:p w:rsidR="002A506E" w:rsidRPr="00871B95" w:rsidRDefault="002A506E" w:rsidP="002A506E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</w:pPr>
            <w:r w:rsidRPr="00871B95"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  <w:t>mprodnm@yandex.ru</w:t>
            </w:r>
          </w:p>
        </w:tc>
      </w:tr>
      <w:tr w:rsidR="00871B95" w:rsidRPr="00871B95" w:rsidTr="0008010A">
        <w:tc>
          <w:tcPr>
            <w:tcW w:w="2694" w:type="dxa"/>
          </w:tcPr>
          <w:p w:rsidR="002A506E" w:rsidRPr="00871B95" w:rsidRDefault="002A506E" w:rsidP="00F45728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7"/>
                <w:szCs w:val="27"/>
              </w:rPr>
            </w:pPr>
            <w:r w:rsidRPr="00871B95">
              <w:rPr>
                <w:rFonts w:ascii="Times New Roman" w:hAnsi="Times New Roman" w:cs="Times New Roman"/>
                <w:b/>
                <w:color w:val="1F4E79" w:themeColor="accent1" w:themeShade="80"/>
                <w:sz w:val="27"/>
                <w:szCs w:val="27"/>
              </w:rPr>
              <w:t>АО «Н</w:t>
            </w:r>
            <w:r w:rsidR="00F45728" w:rsidRPr="00871B95">
              <w:rPr>
                <w:rFonts w:ascii="Times New Roman" w:hAnsi="Times New Roman" w:cs="Times New Roman"/>
                <w:b/>
                <w:color w:val="1F4E79" w:themeColor="accent1" w:themeShade="80"/>
                <w:sz w:val="27"/>
                <w:szCs w:val="27"/>
              </w:rPr>
              <w:t>енецкая агропромышленная компания</w:t>
            </w:r>
            <w:r w:rsidRPr="00871B95">
              <w:rPr>
                <w:rFonts w:ascii="Times New Roman" w:hAnsi="Times New Roman" w:cs="Times New Roman"/>
                <w:b/>
                <w:color w:val="1F4E79" w:themeColor="accent1" w:themeShade="80"/>
                <w:sz w:val="27"/>
                <w:szCs w:val="27"/>
              </w:rPr>
              <w:t>»</w:t>
            </w:r>
          </w:p>
        </w:tc>
        <w:tc>
          <w:tcPr>
            <w:tcW w:w="3544" w:type="dxa"/>
          </w:tcPr>
          <w:p w:rsidR="002A506E" w:rsidRPr="00871B95" w:rsidRDefault="0008010A" w:rsidP="00F0049B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  <w:t>Сливочное масло</w:t>
            </w:r>
          </w:p>
        </w:tc>
        <w:tc>
          <w:tcPr>
            <w:tcW w:w="2009" w:type="dxa"/>
            <w:shd w:val="clear" w:color="auto" w:fill="auto"/>
          </w:tcPr>
          <w:p w:rsidR="002A506E" w:rsidRPr="00871B95" w:rsidRDefault="002A506E" w:rsidP="00F0049B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</w:pPr>
            <w:r w:rsidRPr="00871B95"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  <w:t>2983012349</w:t>
            </w:r>
          </w:p>
        </w:tc>
        <w:tc>
          <w:tcPr>
            <w:tcW w:w="3094" w:type="dxa"/>
          </w:tcPr>
          <w:p w:rsidR="002A506E" w:rsidRPr="00871B95" w:rsidRDefault="002A506E" w:rsidP="00385FD1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</w:pPr>
            <w:r w:rsidRPr="00871B95">
              <w:rPr>
                <w:rStyle w:val="copytarget"/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  <w:t>166004, Ненецкий автономный округ, г Нарья</w:t>
            </w:r>
            <w:r w:rsidR="0008010A">
              <w:rPr>
                <w:rStyle w:val="copytarget"/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  <w:t>н-Мар, ул. им В. И. Ленина, зд.</w:t>
            </w:r>
            <w:r w:rsidRPr="00871B95">
              <w:rPr>
                <w:rStyle w:val="copytarget"/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  <w:t xml:space="preserve">42, </w:t>
            </w:r>
          </w:p>
          <w:p w:rsidR="002A506E" w:rsidRPr="00871B95" w:rsidRDefault="002A506E" w:rsidP="00F0049B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</w:pPr>
            <w:r w:rsidRPr="00871B95">
              <w:rPr>
                <w:rStyle w:val="a4"/>
                <w:rFonts w:ascii="Times New Roman" w:hAnsi="Times New Roman" w:cs="Times New Roman"/>
                <w:bCs/>
                <w:i w:val="0"/>
                <w:color w:val="1F4E79" w:themeColor="accent1" w:themeShade="80"/>
                <w:sz w:val="27"/>
                <w:szCs w:val="27"/>
                <w:bdr w:val="none" w:sz="0" w:space="0" w:color="auto" w:frame="1"/>
                <w:shd w:val="clear" w:color="auto" w:fill="FFFFFF"/>
              </w:rPr>
              <w:t>naonak@yandex.ru </w:t>
            </w:r>
          </w:p>
        </w:tc>
      </w:tr>
      <w:tr w:rsidR="00871B95" w:rsidRPr="00871B95" w:rsidTr="0008010A">
        <w:tc>
          <w:tcPr>
            <w:tcW w:w="2694" w:type="dxa"/>
          </w:tcPr>
          <w:p w:rsidR="002A506E" w:rsidRPr="00871B95" w:rsidRDefault="002A506E" w:rsidP="00F0049B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7"/>
                <w:szCs w:val="27"/>
              </w:rPr>
            </w:pPr>
            <w:r w:rsidRPr="00871B95">
              <w:rPr>
                <w:rFonts w:ascii="Times New Roman" w:hAnsi="Times New Roman" w:cs="Times New Roman"/>
                <w:b/>
                <w:color w:val="1F4E79" w:themeColor="accent1" w:themeShade="80"/>
                <w:sz w:val="27"/>
                <w:szCs w:val="27"/>
              </w:rPr>
              <w:t>СПК РК «</w:t>
            </w:r>
            <w:proofErr w:type="spellStart"/>
            <w:r w:rsidRPr="00871B95">
              <w:rPr>
                <w:rFonts w:ascii="Times New Roman" w:hAnsi="Times New Roman" w:cs="Times New Roman"/>
                <w:b/>
                <w:color w:val="1F4E79" w:themeColor="accent1" w:themeShade="80"/>
                <w:sz w:val="27"/>
                <w:szCs w:val="27"/>
              </w:rPr>
              <w:t>Андег</w:t>
            </w:r>
            <w:proofErr w:type="spellEnd"/>
            <w:r w:rsidRPr="00871B95">
              <w:rPr>
                <w:rFonts w:ascii="Times New Roman" w:hAnsi="Times New Roman" w:cs="Times New Roman"/>
                <w:b/>
                <w:color w:val="1F4E79" w:themeColor="accent1" w:themeShade="80"/>
                <w:sz w:val="27"/>
                <w:szCs w:val="27"/>
              </w:rPr>
              <w:t>»</w:t>
            </w:r>
          </w:p>
        </w:tc>
        <w:tc>
          <w:tcPr>
            <w:tcW w:w="3544" w:type="dxa"/>
          </w:tcPr>
          <w:p w:rsidR="002A506E" w:rsidRPr="00871B95" w:rsidRDefault="002A506E" w:rsidP="00F0049B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</w:pPr>
            <w:r w:rsidRPr="00871B95"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  <w:t>Полуфабрикаты рыбные (фарш, филе)</w:t>
            </w:r>
          </w:p>
        </w:tc>
        <w:tc>
          <w:tcPr>
            <w:tcW w:w="2009" w:type="dxa"/>
          </w:tcPr>
          <w:p w:rsidR="002A506E" w:rsidRPr="00871B95" w:rsidRDefault="002A506E" w:rsidP="006A6F9B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</w:pPr>
            <w:r w:rsidRPr="00871B95"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  <w:shd w:val="clear" w:color="auto" w:fill="FFFFFF"/>
              </w:rPr>
              <w:t>83000</w:t>
            </w:r>
            <w:r w:rsidR="006A6F9B"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  <w:shd w:val="clear" w:color="auto" w:fill="FFFFFF"/>
              </w:rPr>
              <w:t>80121</w:t>
            </w:r>
          </w:p>
        </w:tc>
        <w:tc>
          <w:tcPr>
            <w:tcW w:w="3094" w:type="dxa"/>
          </w:tcPr>
          <w:p w:rsidR="002A506E" w:rsidRPr="00871B95" w:rsidRDefault="002A506E" w:rsidP="00466298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  <w:shd w:val="clear" w:color="auto" w:fill="FFFFFF"/>
              </w:rPr>
            </w:pPr>
            <w:r w:rsidRPr="00871B95"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  <w:shd w:val="clear" w:color="auto" w:fill="FFFFFF"/>
              </w:rPr>
              <w:t>166713, Ненецкий автономный округ, Заполярный район,</w:t>
            </w:r>
          </w:p>
          <w:p w:rsidR="002A506E" w:rsidRPr="00871B95" w:rsidRDefault="002A506E" w:rsidP="00466298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  <w:shd w:val="clear" w:color="auto" w:fill="FFFFFF"/>
              </w:rPr>
            </w:pPr>
            <w:r w:rsidRPr="00871B95"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  <w:shd w:val="clear" w:color="auto" w:fill="FFFFFF"/>
              </w:rPr>
              <w:t xml:space="preserve">д. </w:t>
            </w:r>
            <w:proofErr w:type="spellStart"/>
            <w:r w:rsidRPr="00871B95"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  <w:shd w:val="clear" w:color="auto" w:fill="FFFFFF"/>
              </w:rPr>
              <w:t>Андег</w:t>
            </w:r>
            <w:proofErr w:type="spellEnd"/>
          </w:p>
          <w:p w:rsidR="002A506E" w:rsidRPr="00871B95" w:rsidRDefault="0008010A" w:rsidP="00466298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</w:pPr>
            <w:hyperlink r:id="rId4" w:history="1">
              <w:r w:rsidR="002A506E" w:rsidRPr="00871B95">
                <w:rPr>
                  <w:rStyle w:val="a5"/>
                  <w:rFonts w:ascii="Times New Roman" w:hAnsi="Times New Roman" w:cs="Times New Roman"/>
                  <w:color w:val="1F4E79" w:themeColor="accent1" w:themeShade="80"/>
                  <w:sz w:val="27"/>
                  <w:szCs w:val="27"/>
                  <w:u w:val="none"/>
                  <w:lang w:val="en-US"/>
                </w:rPr>
                <w:t>andeg</w:t>
              </w:r>
              <w:r w:rsidR="002A506E" w:rsidRPr="00871B95">
                <w:rPr>
                  <w:rStyle w:val="a5"/>
                  <w:rFonts w:ascii="Times New Roman" w:hAnsi="Times New Roman" w:cs="Times New Roman"/>
                  <w:color w:val="1F4E79" w:themeColor="accent1" w:themeShade="80"/>
                  <w:sz w:val="27"/>
                  <w:szCs w:val="27"/>
                  <w:u w:val="none"/>
                </w:rPr>
                <w:t>81853@</w:t>
              </w:r>
              <w:r w:rsidR="002A506E" w:rsidRPr="00871B95">
                <w:rPr>
                  <w:rStyle w:val="a5"/>
                  <w:rFonts w:ascii="Times New Roman" w:hAnsi="Times New Roman" w:cs="Times New Roman"/>
                  <w:color w:val="1F4E79" w:themeColor="accent1" w:themeShade="80"/>
                  <w:sz w:val="27"/>
                  <w:szCs w:val="27"/>
                  <w:u w:val="none"/>
                  <w:lang w:val="en-US"/>
                </w:rPr>
                <w:t>yandex</w:t>
              </w:r>
              <w:r w:rsidR="002A506E" w:rsidRPr="00871B95">
                <w:rPr>
                  <w:rStyle w:val="a5"/>
                  <w:rFonts w:ascii="Times New Roman" w:hAnsi="Times New Roman" w:cs="Times New Roman"/>
                  <w:color w:val="1F4E79" w:themeColor="accent1" w:themeShade="80"/>
                  <w:sz w:val="27"/>
                  <w:szCs w:val="27"/>
                  <w:u w:val="none"/>
                </w:rPr>
                <w:t>.</w:t>
              </w:r>
              <w:r w:rsidR="002A506E" w:rsidRPr="00871B95">
                <w:rPr>
                  <w:rStyle w:val="a5"/>
                  <w:rFonts w:ascii="Times New Roman" w:hAnsi="Times New Roman" w:cs="Times New Roman"/>
                  <w:color w:val="1F4E79" w:themeColor="accent1" w:themeShade="80"/>
                  <w:sz w:val="27"/>
                  <w:szCs w:val="27"/>
                  <w:u w:val="none"/>
                  <w:lang w:val="en-US"/>
                </w:rPr>
                <w:t>ru</w:t>
              </w:r>
            </w:hyperlink>
            <w:r w:rsidR="002A506E" w:rsidRPr="00871B95"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  <w:t xml:space="preserve"> </w:t>
            </w:r>
          </w:p>
        </w:tc>
      </w:tr>
      <w:tr w:rsidR="00871B95" w:rsidRPr="00871B95" w:rsidTr="0008010A">
        <w:tc>
          <w:tcPr>
            <w:tcW w:w="2694" w:type="dxa"/>
          </w:tcPr>
          <w:p w:rsidR="002A506E" w:rsidRPr="00871B95" w:rsidRDefault="002A506E" w:rsidP="00871B95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7"/>
                <w:szCs w:val="27"/>
              </w:rPr>
            </w:pPr>
            <w:r w:rsidRPr="00871B95">
              <w:rPr>
                <w:rFonts w:ascii="Times New Roman" w:hAnsi="Times New Roman" w:cs="Times New Roman"/>
                <w:b/>
                <w:color w:val="1F4E79" w:themeColor="accent1" w:themeShade="80"/>
                <w:sz w:val="27"/>
                <w:szCs w:val="27"/>
              </w:rPr>
              <w:t xml:space="preserve">ИП </w:t>
            </w:r>
            <w:proofErr w:type="spellStart"/>
            <w:r w:rsidR="00871B95" w:rsidRPr="00871B95">
              <w:rPr>
                <w:rFonts w:ascii="Times New Roman" w:hAnsi="Times New Roman" w:cs="Times New Roman"/>
                <w:b/>
                <w:color w:val="1F4E79" w:themeColor="accent1" w:themeShade="80"/>
                <w:sz w:val="27"/>
                <w:szCs w:val="27"/>
              </w:rPr>
              <w:t>Нецвитай</w:t>
            </w:r>
            <w:proofErr w:type="spellEnd"/>
            <w:r w:rsidR="00871B95" w:rsidRPr="00871B95">
              <w:rPr>
                <w:rFonts w:ascii="Times New Roman" w:hAnsi="Times New Roman" w:cs="Times New Roman"/>
                <w:b/>
                <w:color w:val="1F4E79" w:themeColor="accent1" w:themeShade="80"/>
                <w:sz w:val="27"/>
                <w:szCs w:val="27"/>
              </w:rPr>
              <w:t xml:space="preserve"> С.И.</w:t>
            </w:r>
          </w:p>
        </w:tc>
        <w:tc>
          <w:tcPr>
            <w:tcW w:w="3544" w:type="dxa"/>
          </w:tcPr>
          <w:p w:rsidR="002A506E" w:rsidRPr="00871B95" w:rsidRDefault="00871B95" w:rsidP="008C2AB0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</w:pPr>
            <w:r w:rsidRPr="00871B95"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  <w:t>Какао витаминизированное</w:t>
            </w:r>
            <w:r w:rsidR="00385FD1" w:rsidRPr="00871B95"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  <w:t xml:space="preserve">, </w:t>
            </w:r>
            <w:r w:rsidRPr="00871B95"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  <w:t xml:space="preserve">напиток </w:t>
            </w:r>
            <w:r w:rsidR="00385FD1" w:rsidRPr="00871B95"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  <w:t>витаминизированный</w:t>
            </w:r>
          </w:p>
        </w:tc>
        <w:tc>
          <w:tcPr>
            <w:tcW w:w="2009" w:type="dxa"/>
          </w:tcPr>
          <w:p w:rsidR="002A506E" w:rsidRPr="00871B95" w:rsidRDefault="00871B95" w:rsidP="002D0E5F">
            <w:pPr>
              <w:jc w:val="both"/>
              <w:rPr>
                <w:rFonts w:ascii="Times New Roman" w:hAnsi="Times New Roman" w:cs="Times New Roman"/>
                <w:bCs/>
                <w:color w:val="1F4E79" w:themeColor="accent1" w:themeShade="80"/>
                <w:sz w:val="27"/>
                <w:szCs w:val="27"/>
              </w:rPr>
            </w:pPr>
            <w:r w:rsidRPr="00871B95">
              <w:rPr>
                <w:rFonts w:ascii="Times New Roman" w:hAnsi="Times New Roman" w:cs="Times New Roman"/>
                <w:bCs/>
                <w:color w:val="1F4E79" w:themeColor="accent1" w:themeShade="80"/>
                <w:sz w:val="27"/>
                <w:szCs w:val="27"/>
              </w:rPr>
              <w:t>830100045616</w:t>
            </w:r>
          </w:p>
          <w:p w:rsidR="002A506E" w:rsidRPr="00871B95" w:rsidRDefault="002A506E" w:rsidP="008C2AB0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</w:pPr>
          </w:p>
        </w:tc>
        <w:tc>
          <w:tcPr>
            <w:tcW w:w="3094" w:type="dxa"/>
          </w:tcPr>
          <w:p w:rsidR="00466298" w:rsidRPr="00871B95" w:rsidRDefault="002A506E" w:rsidP="00466298">
            <w:pPr>
              <w:jc w:val="center"/>
              <w:rPr>
                <w:rFonts w:ascii="Times New Roman" w:hAnsi="Times New Roman" w:cs="Times New Roman"/>
                <w:bCs/>
                <w:color w:val="1F4E79" w:themeColor="accent1" w:themeShade="80"/>
                <w:sz w:val="27"/>
                <w:szCs w:val="27"/>
              </w:rPr>
            </w:pPr>
            <w:r w:rsidRPr="00871B95">
              <w:rPr>
                <w:rFonts w:ascii="Times New Roman" w:hAnsi="Times New Roman" w:cs="Times New Roman"/>
                <w:bCs/>
                <w:color w:val="1F4E79" w:themeColor="accent1" w:themeShade="80"/>
                <w:sz w:val="27"/>
                <w:szCs w:val="27"/>
              </w:rPr>
              <w:t>166000, Ненецкий АО,</w:t>
            </w:r>
          </w:p>
          <w:p w:rsidR="00466298" w:rsidRPr="00871B95" w:rsidRDefault="002A506E" w:rsidP="00466298">
            <w:pPr>
              <w:jc w:val="center"/>
              <w:rPr>
                <w:rFonts w:ascii="Times New Roman" w:hAnsi="Times New Roman" w:cs="Times New Roman"/>
                <w:bCs/>
                <w:color w:val="1F4E79" w:themeColor="accent1" w:themeShade="80"/>
                <w:sz w:val="27"/>
                <w:szCs w:val="27"/>
              </w:rPr>
            </w:pPr>
            <w:r w:rsidRPr="00871B95">
              <w:rPr>
                <w:rFonts w:ascii="Times New Roman" w:hAnsi="Times New Roman" w:cs="Times New Roman"/>
                <w:bCs/>
                <w:color w:val="1F4E79" w:themeColor="accent1" w:themeShade="80"/>
                <w:sz w:val="27"/>
                <w:szCs w:val="27"/>
              </w:rPr>
              <w:t>г. Нарьян-Мар,</w:t>
            </w:r>
          </w:p>
          <w:p w:rsidR="002A506E" w:rsidRPr="00871B95" w:rsidRDefault="002A506E" w:rsidP="00466298">
            <w:pPr>
              <w:jc w:val="center"/>
              <w:rPr>
                <w:rFonts w:ascii="Times New Roman" w:hAnsi="Times New Roman" w:cs="Times New Roman"/>
                <w:bCs/>
                <w:color w:val="1F4E79" w:themeColor="accent1" w:themeShade="80"/>
                <w:sz w:val="27"/>
                <w:szCs w:val="27"/>
              </w:rPr>
            </w:pPr>
            <w:r w:rsidRPr="00871B95">
              <w:rPr>
                <w:rFonts w:ascii="Times New Roman" w:hAnsi="Times New Roman" w:cs="Times New Roman"/>
                <w:bCs/>
                <w:color w:val="1F4E79" w:themeColor="accent1" w:themeShade="80"/>
                <w:sz w:val="27"/>
                <w:szCs w:val="27"/>
              </w:rPr>
              <w:t xml:space="preserve">ул. </w:t>
            </w:r>
            <w:r w:rsidR="00871B95" w:rsidRPr="00871B95">
              <w:rPr>
                <w:rFonts w:ascii="Times New Roman" w:hAnsi="Times New Roman" w:cs="Times New Roman"/>
                <w:bCs/>
                <w:color w:val="1F4E79" w:themeColor="accent1" w:themeShade="80"/>
                <w:sz w:val="27"/>
                <w:szCs w:val="27"/>
              </w:rPr>
              <w:t>Мира, д.61</w:t>
            </w:r>
            <w:r w:rsidRPr="00871B95">
              <w:rPr>
                <w:rFonts w:ascii="Times New Roman" w:hAnsi="Times New Roman" w:cs="Times New Roman"/>
                <w:bCs/>
                <w:color w:val="1F4E79" w:themeColor="accent1" w:themeShade="80"/>
                <w:sz w:val="27"/>
                <w:szCs w:val="27"/>
              </w:rPr>
              <w:t>, кв.22</w:t>
            </w:r>
          </w:p>
          <w:p w:rsidR="002A506E" w:rsidRPr="00871B95" w:rsidRDefault="00871B95" w:rsidP="00466298">
            <w:pPr>
              <w:jc w:val="center"/>
              <w:rPr>
                <w:rFonts w:ascii="Times New Roman" w:hAnsi="Times New Roman" w:cs="Times New Roman"/>
                <w:bCs/>
                <w:color w:val="1F4E79" w:themeColor="accent1" w:themeShade="80"/>
                <w:sz w:val="27"/>
                <w:szCs w:val="27"/>
              </w:rPr>
            </w:pPr>
            <w:r w:rsidRPr="00871B95">
              <w:rPr>
                <w:rFonts w:ascii="Times New Roman" w:hAnsi="Times New Roman" w:cs="Times New Roman"/>
                <w:bCs/>
                <w:color w:val="1F4E79" w:themeColor="accent1" w:themeShade="80"/>
                <w:sz w:val="27"/>
                <w:szCs w:val="27"/>
              </w:rPr>
              <w:t>sergejj-necvitajj@rambler.ru</w:t>
            </w:r>
          </w:p>
        </w:tc>
      </w:tr>
      <w:tr w:rsidR="00871B95" w:rsidRPr="00871B95" w:rsidTr="0008010A">
        <w:tc>
          <w:tcPr>
            <w:tcW w:w="2694" w:type="dxa"/>
          </w:tcPr>
          <w:p w:rsidR="002A506E" w:rsidRPr="00871B95" w:rsidRDefault="00871B95" w:rsidP="008C2AB0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7"/>
                <w:szCs w:val="27"/>
              </w:rPr>
            </w:pPr>
            <w:r w:rsidRPr="00871B95">
              <w:rPr>
                <w:rFonts w:ascii="Times New Roman" w:hAnsi="Times New Roman" w:cs="Times New Roman"/>
                <w:b/>
                <w:color w:val="1F4E79" w:themeColor="accent1" w:themeShade="80"/>
                <w:sz w:val="27"/>
                <w:szCs w:val="27"/>
              </w:rPr>
              <w:t>ООО «Рубин»</w:t>
            </w:r>
          </w:p>
        </w:tc>
        <w:tc>
          <w:tcPr>
            <w:tcW w:w="3544" w:type="dxa"/>
          </w:tcPr>
          <w:p w:rsidR="0008010A" w:rsidRDefault="0008010A" w:rsidP="00385FD1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</w:pPr>
            <w:r w:rsidRPr="00871B95"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  <w:t>Молочная продукция (молоко, творог, сметана) кисломолочная продукция (йогурт, снежок, творожная масса)</w:t>
            </w:r>
          </w:p>
          <w:p w:rsidR="002A506E" w:rsidRPr="00871B95" w:rsidRDefault="00871B95" w:rsidP="00385FD1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</w:pPr>
            <w:r w:rsidRPr="00871B95"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  <w:t>Субпродукты (печень фасованная), соль йодированная, сок фруктовый пакетированный, О</w:t>
            </w:r>
            <w:r w:rsidR="002A506E" w:rsidRPr="00871B95"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  <w:t>вощи свежие (огурец, помидор</w:t>
            </w:r>
            <w:r w:rsidR="00385FD1" w:rsidRPr="00871B95"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  <w:t>, морковь, картофель, лук, капуста</w:t>
            </w:r>
            <w:r w:rsidR="002A506E" w:rsidRPr="00871B95"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  <w:t xml:space="preserve">) Фрукты свежие (яблоко, </w:t>
            </w:r>
            <w:r w:rsidRPr="00871B95"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  <w:t>мандарин, лимон, апельсин</w:t>
            </w:r>
            <w:r w:rsidR="002A506E" w:rsidRPr="00871B95"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  <w:t xml:space="preserve">, груша) Какао порошок </w:t>
            </w:r>
            <w:r w:rsidR="00466298" w:rsidRPr="00871B95"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  <w:t>Крупы (</w:t>
            </w:r>
            <w:r w:rsidR="002A506E" w:rsidRPr="00871B95"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  <w:t>манная, перловая, гречневая, рис) Бакалея (чай, какао, кофейный напиток,) Хлебобулочные изделия (хлеб пшеничный йодированный, хлеб ржано-пшеничный, батон нарезной)</w:t>
            </w:r>
            <w:r w:rsidR="00385FD1" w:rsidRPr="00871B95"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  <w:t xml:space="preserve"> </w:t>
            </w:r>
            <w:r w:rsidR="00466298" w:rsidRPr="00871B95"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  <w:t xml:space="preserve">Плоды сушеные, </w:t>
            </w:r>
            <w:r w:rsidR="00385FD1" w:rsidRPr="00871B95"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  <w:lastRenderedPageBreak/>
              <w:t>кукуруза консервированная, горошек консервированный, томатная паста, масло подсолнечное, макаронные изделия, сахар, мука</w:t>
            </w:r>
            <w:r w:rsidR="00466298" w:rsidRPr="00871B95"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  <w:t>, яйца</w:t>
            </w:r>
          </w:p>
        </w:tc>
        <w:tc>
          <w:tcPr>
            <w:tcW w:w="2009" w:type="dxa"/>
          </w:tcPr>
          <w:p w:rsidR="002A506E" w:rsidRPr="00871B95" w:rsidRDefault="00871B95" w:rsidP="00871B95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</w:pPr>
            <w:r w:rsidRPr="00871B95">
              <w:rPr>
                <w:rFonts w:ascii="Times New Roman" w:hAnsi="Times New Roman" w:cs="Times New Roman"/>
                <w:bCs/>
                <w:color w:val="1F4E79" w:themeColor="accent1" w:themeShade="80"/>
                <w:sz w:val="27"/>
                <w:szCs w:val="27"/>
              </w:rPr>
              <w:lastRenderedPageBreak/>
              <w:t>29830</w:t>
            </w:r>
            <w:r w:rsidR="002A506E" w:rsidRPr="00871B95">
              <w:rPr>
                <w:rFonts w:ascii="Times New Roman" w:hAnsi="Times New Roman" w:cs="Times New Roman"/>
                <w:bCs/>
                <w:color w:val="1F4E79" w:themeColor="accent1" w:themeShade="80"/>
                <w:sz w:val="27"/>
                <w:szCs w:val="27"/>
              </w:rPr>
              <w:t>0</w:t>
            </w:r>
            <w:r w:rsidRPr="00871B95">
              <w:rPr>
                <w:rFonts w:ascii="Times New Roman" w:hAnsi="Times New Roman" w:cs="Times New Roman"/>
                <w:bCs/>
                <w:color w:val="1F4E79" w:themeColor="accent1" w:themeShade="80"/>
                <w:sz w:val="27"/>
                <w:szCs w:val="27"/>
              </w:rPr>
              <w:t>4997</w:t>
            </w:r>
          </w:p>
        </w:tc>
        <w:tc>
          <w:tcPr>
            <w:tcW w:w="3094" w:type="dxa"/>
          </w:tcPr>
          <w:p w:rsidR="002A506E" w:rsidRPr="00871B95" w:rsidRDefault="002A506E" w:rsidP="008C2AB0">
            <w:pPr>
              <w:jc w:val="center"/>
              <w:rPr>
                <w:rFonts w:ascii="Times New Roman" w:hAnsi="Times New Roman" w:cs="Times New Roman"/>
                <w:bCs/>
                <w:color w:val="1F4E79" w:themeColor="accent1" w:themeShade="80"/>
                <w:sz w:val="27"/>
                <w:szCs w:val="27"/>
              </w:rPr>
            </w:pPr>
            <w:r w:rsidRPr="00871B95">
              <w:rPr>
                <w:rFonts w:ascii="Times New Roman" w:hAnsi="Times New Roman" w:cs="Times New Roman"/>
                <w:bCs/>
                <w:color w:val="1F4E79" w:themeColor="accent1" w:themeShade="80"/>
                <w:sz w:val="27"/>
                <w:szCs w:val="27"/>
              </w:rPr>
              <w:t xml:space="preserve">166000, Ненецкий АО, г. Нарьян-Мар, ул. </w:t>
            </w:r>
            <w:r w:rsidR="006A6F9B">
              <w:rPr>
                <w:rFonts w:ascii="Times New Roman" w:hAnsi="Times New Roman" w:cs="Times New Roman"/>
                <w:bCs/>
                <w:color w:val="1F4E79" w:themeColor="accent1" w:themeShade="80"/>
                <w:sz w:val="27"/>
                <w:szCs w:val="27"/>
              </w:rPr>
              <w:t>Рыбников, д. 10/1</w:t>
            </w:r>
          </w:p>
          <w:p w:rsidR="002A506E" w:rsidRPr="006A6F9B" w:rsidRDefault="0008010A" w:rsidP="008C2AB0">
            <w:pPr>
              <w:jc w:val="center"/>
              <w:rPr>
                <w:rStyle w:val="a5"/>
                <w:rFonts w:ascii="Times New Roman" w:hAnsi="Times New Roman" w:cs="Times New Roman"/>
                <w:bCs/>
                <w:color w:val="1F4E79" w:themeColor="accent1" w:themeShade="80"/>
                <w:sz w:val="27"/>
                <w:szCs w:val="27"/>
                <w:u w:val="none"/>
              </w:rPr>
            </w:pPr>
            <w:hyperlink r:id="rId5" w:history="1">
              <w:r w:rsidR="002A506E" w:rsidRPr="00871B95">
                <w:rPr>
                  <w:rStyle w:val="a5"/>
                  <w:rFonts w:ascii="Times New Roman" w:hAnsi="Times New Roman" w:cs="Times New Roman"/>
                  <w:bCs/>
                  <w:color w:val="1F4E79" w:themeColor="accent1" w:themeShade="80"/>
                  <w:sz w:val="27"/>
                  <w:szCs w:val="27"/>
                  <w:u w:val="none"/>
                </w:rPr>
                <w:t>88185340505@</w:t>
              </w:r>
              <w:r w:rsidR="002A506E" w:rsidRPr="00871B95">
                <w:rPr>
                  <w:rStyle w:val="a5"/>
                  <w:rFonts w:ascii="Times New Roman" w:hAnsi="Times New Roman" w:cs="Times New Roman"/>
                  <w:bCs/>
                  <w:color w:val="1F4E79" w:themeColor="accent1" w:themeShade="80"/>
                  <w:sz w:val="27"/>
                  <w:szCs w:val="27"/>
                  <w:u w:val="none"/>
                  <w:lang w:val="en-US"/>
                </w:rPr>
                <w:t>mail</w:t>
              </w:r>
              <w:r w:rsidR="002A506E" w:rsidRPr="00871B95">
                <w:rPr>
                  <w:rStyle w:val="a5"/>
                  <w:rFonts w:ascii="Times New Roman" w:hAnsi="Times New Roman" w:cs="Times New Roman"/>
                  <w:bCs/>
                  <w:color w:val="1F4E79" w:themeColor="accent1" w:themeShade="80"/>
                  <w:sz w:val="27"/>
                  <w:szCs w:val="27"/>
                  <w:u w:val="none"/>
                </w:rPr>
                <w:t>.</w:t>
              </w:r>
              <w:proofErr w:type="spellStart"/>
              <w:r w:rsidR="002A506E" w:rsidRPr="00871B95">
                <w:rPr>
                  <w:rStyle w:val="a5"/>
                  <w:rFonts w:ascii="Times New Roman" w:hAnsi="Times New Roman" w:cs="Times New Roman"/>
                  <w:bCs/>
                  <w:color w:val="1F4E79" w:themeColor="accent1" w:themeShade="80"/>
                  <w:sz w:val="27"/>
                  <w:szCs w:val="27"/>
                  <w:u w:val="none"/>
                  <w:lang w:val="en-US"/>
                </w:rPr>
                <w:t>ru</w:t>
              </w:r>
              <w:proofErr w:type="spellEnd"/>
            </w:hyperlink>
          </w:p>
          <w:p w:rsidR="00871B95" w:rsidRPr="00871B95" w:rsidRDefault="00871B95" w:rsidP="008C2AB0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7"/>
                <w:szCs w:val="27"/>
              </w:rPr>
            </w:pPr>
          </w:p>
        </w:tc>
      </w:tr>
    </w:tbl>
    <w:p w:rsidR="00F0049B" w:rsidRPr="00871B95" w:rsidRDefault="00F0049B" w:rsidP="00385FD1">
      <w:pPr>
        <w:rPr>
          <w:rFonts w:ascii="Times New Roman" w:hAnsi="Times New Roman" w:cs="Times New Roman"/>
          <w:color w:val="1F4E79" w:themeColor="accent1" w:themeShade="80"/>
          <w:sz w:val="27"/>
          <w:szCs w:val="27"/>
        </w:rPr>
      </w:pPr>
      <w:bookmarkStart w:id="0" w:name="_GoBack"/>
      <w:bookmarkEnd w:id="0"/>
    </w:p>
    <w:sectPr w:rsidR="00F0049B" w:rsidRPr="00871B95" w:rsidSect="00871B95">
      <w:pgSz w:w="11906" w:h="16838"/>
      <w:pgMar w:top="426" w:right="56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2B"/>
    <w:rsid w:val="0008010A"/>
    <w:rsid w:val="002A506E"/>
    <w:rsid w:val="002D0E5F"/>
    <w:rsid w:val="00385FD1"/>
    <w:rsid w:val="0039538E"/>
    <w:rsid w:val="003B0B13"/>
    <w:rsid w:val="00466298"/>
    <w:rsid w:val="006A6F9B"/>
    <w:rsid w:val="00871B95"/>
    <w:rsid w:val="008C2AB0"/>
    <w:rsid w:val="00CB3D13"/>
    <w:rsid w:val="00EE332B"/>
    <w:rsid w:val="00F0049B"/>
    <w:rsid w:val="00F4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4253"/>
  <w15:chartTrackingRefBased/>
  <w15:docId w15:val="{EB809668-22B3-47CD-9F2A-8DEC6BC0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0"/>
    <w:rsid w:val="00CB3D13"/>
  </w:style>
  <w:style w:type="character" w:styleId="a4">
    <w:name w:val="Emphasis"/>
    <w:basedOn w:val="a0"/>
    <w:uiPriority w:val="20"/>
    <w:qFormat/>
    <w:rsid w:val="008C2AB0"/>
    <w:rPr>
      <w:i/>
      <w:iCs/>
    </w:rPr>
  </w:style>
  <w:style w:type="character" w:styleId="a5">
    <w:name w:val="Hyperlink"/>
    <w:basedOn w:val="a0"/>
    <w:uiPriority w:val="99"/>
    <w:unhideWhenUsed/>
    <w:rsid w:val="008C2A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8185340505@mail.ru" TargetMode="External"/><Relationship Id="rId4" Type="http://schemas.openxmlformats.org/officeDocument/2006/relationships/hyperlink" Target="mailto:andeg8185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Кудрявцева</dc:creator>
  <cp:keywords/>
  <dc:description/>
  <cp:lastModifiedBy>admin</cp:lastModifiedBy>
  <cp:revision>12</cp:revision>
  <dcterms:created xsi:type="dcterms:W3CDTF">2023-08-16T18:07:00Z</dcterms:created>
  <dcterms:modified xsi:type="dcterms:W3CDTF">2025-06-16T07:07:00Z</dcterms:modified>
</cp:coreProperties>
</file>